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6C67" w:rsidRPr="00651781" w:rsidTr="009B3D21">
        <w:tc>
          <w:tcPr>
            <w:tcW w:w="9576" w:type="dxa"/>
            <w:tcBorders>
              <w:top w:val="single" w:sz="12" w:space="0" w:color="B6DDE8" w:themeColor="accent5" w:themeTint="66"/>
              <w:left w:val="single" w:sz="12" w:space="0" w:color="B6DDE8" w:themeColor="accent5" w:themeTint="66"/>
              <w:bottom w:val="single" w:sz="12" w:space="0" w:color="B6DDE8" w:themeColor="accent5" w:themeTint="66"/>
              <w:right w:val="single" w:sz="12" w:space="0" w:color="B6DDE8" w:themeColor="accent5" w:themeTint="66"/>
            </w:tcBorders>
            <w:shd w:val="clear" w:color="auto" w:fill="auto"/>
          </w:tcPr>
          <w:p w:rsidR="00876C67" w:rsidRPr="00FC7D43" w:rsidRDefault="00876C67" w:rsidP="00651781">
            <w:pPr>
              <w:pStyle w:val="Heading2"/>
              <w:jc w:val="center"/>
              <w:outlineLvl w:val="1"/>
              <w:rPr>
                <w:rFonts w:ascii="Candara" w:hAnsi="Candara"/>
                <w:b w:val="0"/>
                <w:sz w:val="24"/>
                <w:szCs w:val="24"/>
              </w:rPr>
            </w:pPr>
            <w:bookmarkStart w:id="0" w:name="_GoBack"/>
            <w:bookmarkEnd w:id="0"/>
            <w:r w:rsidRPr="00FC7D43">
              <w:rPr>
                <w:rFonts w:ascii="Candara" w:hAnsi="Candara"/>
                <w:b w:val="0"/>
                <w:color w:val="auto"/>
                <w:sz w:val="24"/>
                <w:szCs w:val="24"/>
              </w:rPr>
              <w:t>BOARD OF DIRECTORS-ORIENTATION CHECKLIST</w:t>
            </w:r>
          </w:p>
        </w:tc>
      </w:tr>
      <w:tr w:rsidR="00A04533" w:rsidRPr="00651781" w:rsidTr="009B3D21">
        <w:tc>
          <w:tcPr>
            <w:tcW w:w="9576" w:type="dxa"/>
            <w:tcBorders>
              <w:top w:val="single" w:sz="12" w:space="0" w:color="B6DDE8" w:themeColor="accent5" w:themeTint="66"/>
              <w:left w:val="single" w:sz="12" w:space="0" w:color="B6DDE8" w:themeColor="accent5" w:themeTint="66"/>
              <w:bottom w:val="single" w:sz="12" w:space="0" w:color="B6DDE8" w:themeColor="accent5" w:themeTint="66"/>
              <w:right w:val="single" w:sz="12" w:space="0" w:color="B6DDE8" w:themeColor="accent5" w:themeTint="66"/>
            </w:tcBorders>
            <w:shd w:val="clear" w:color="auto" w:fill="auto"/>
          </w:tcPr>
          <w:p w:rsidR="00A04533" w:rsidRPr="00651781" w:rsidRDefault="00A04533" w:rsidP="002B0A08">
            <w:pPr>
              <w:jc w:val="both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The</w:t>
            </w:r>
            <w:r w:rsidRPr="00651781">
              <w:rPr>
                <w:rFonts w:ascii="Candara" w:hAnsi="Candara"/>
                <w:color w:val="FFFFFF" w:themeColor="background1"/>
              </w:rPr>
              <w:t xml:space="preserve"> </w:t>
            </w:r>
            <w:r w:rsidRPr="00651781">
              <w:rPr>
                <w:rFonts w:ascii="Candara" w:hAnsi="Candara"/>
              </w:rPr>
              <w:t>complexity of the health care industry</w:t>
            </w:r>
            <w:r w:rsidR="0081643C" w:rsidRPr="00651781">
              <w:rPr>
                <w:rFonts w:ascii="Candara" w:hAnsi="Candara"/>
              </w:rPr>
              <w:t>,</w:t>
            </w:r>
            <w:r w:rsidRPr="00651781">
              <w:rPr>
                <w:rFonts w:ascii="Candara" w:hAnsi="Candara"/>
              </w:rPr>
              <w:t xml:space="preserve"> in general</w:t>
            </w:r>
            <w:r w:rsidR="0081643C" w:rsidRPr="00651781">
              <w:rPr>
                <w:rFonts w:ascii="Candara" w:hAnsi="Candara"/>
              </w:rPr>
              <w:t>,</w:t>
            </w:r>
            <w:r w:rsidRPr="00651781">
              <w:rPr>
                <w:rFonts w:ascii="Candara" w:hAnsi="Candara"/>
              </w:rPr>
              <w:t xml:space="preserve"> and </w:t>
            </w:r>
            <w:r w:rsidR="009F1902" w:rsidRPr="00651781">
              <w:rPr>
                <w:rFonts w:ascii="Candara" w:hAnsi="Candara"/>
              </w:rPr>
              <w:t xml:space="preserve">of </w:t>
            </w:r>
            <w:r w:rsidRPr="00651781">
              <w:rPr>
                <w:rFonts w:ascii="Candara" w:hAnsi="Candara"/>
              </w:rPr>
              <w:t>Health Center Program Grantees</w:t>
            </w:r>
            <w:r w:rsidR="0081643C" w:rsidRPr="00651781">
              <w:rPr>
                <w:rFonts w:ascii="Candara" w:hAnsi="Candara"/>
              </w:rPr>
              <w:t>,</w:t>
            </w:r>
            <w:r w:rsidRPr="00651781">
              <w:rPr>
                <w:rFonts w:ascii="Candara" w:hAnsi="Candara"/>
              </w:rPr>
              <w:t xml:space="preserve"> in particular</w:t>
            </w:r>
            <w:r w:rsidR="0081643C" w:rsidRPr="00651781">
              <w:rPr>
                <w:rFonts w:ascii="Candara" w:hAnsi="Candara"/>
              </w:rPr>
              <w:t>,</w:t>
            </w:r>
            <w:r w:rsidRPr="00651781">
              <w:rPr>
                <w:rFonts w:ascii="Candara" w:hAnsi="Candara"/>
              </w:rPr>
              <w:t xml:space="preserve"> requires that individual</w:t>
            </w:r>
            <w:r w:rsidR="009B226A" w:rsidRPr="00651781">
              <w:rPr>
                <w:rFonts w:ascii="Candara" w:hAnsi="Candara"/>
              </w:rPr>
              <w:t>s</w:t>
            </w:r>
            <w:r w:rsidRPr="00651781">
              <w:rPr>
                <w:rFonts w:ascii="Candara" w:hAnsi="Candara"/>
              </w:rPr>
              <w:t xml:space="preserve"> willing to serve as </w:t>
            </w:r>
            <w:r w:rsidR="009B226A" w:rsidRPr="00651781">
              <w:rPr>
                <w:rFonts w:ascii="Candara" w:hAnsi="Candara"/>
              </w:rPr>
              <w:t xml:space="preserve">Board </w:t>
            </w:r>
            <w:r w:rsidRPr="00651781">
              <w:rPr>
                <w:rFonts w:ascii="Candara" w:hAnsi="Candara"/>
              </w:rPr>
              <w:t xml:space="preserve">members </w:t>
            </w:r>
            <w:r w:rsidR="003012DF" w:rsidRPr="00651781">
              <w:rPr>
                <w:rFonts w:ascii="Candara" w:hAnsi="Candara"/>
              </w:rPr>
              <w:t>are</w:t>
            </w:r>
            <w:r w:rsidRPr="00651781">
              <w:rPr>
                <w:rFonts w:ascii="Candara" w:hAnsi="Candara"/>
              </w:rPr>
              <w:t xml:space="preserve"> well</w:t>
            </w:r>
            <w:r w:rsidR="002849FD" w:rsidRPr="00651781">
              <w:rPr>
                <w:rFonts w:ascii="Candara" w:hAnsi="Candara"/>
              </w:rPr>
              <w:t>-</w:t>
            </w:r>
            <w:r w:rsidRPr="00651781">
              <w:rPr>
                <w:rFonts w:ascii="Candara" w:hAnsi="Candara"/>
              </w:rPr>
              <w:t>oriented to the organization for which they will serve as the policy</w:t>
            </w:r>
            <w:r w:rsidR="009B226A" w:rsidRPr="00651781">
              <w:rPr>
                <w:rFonts w:ascii="Candara" w:hAnsi="Candara"/>
              </w:rPr>
              <w:t>-</w:t>
            </w:r>
            <w:r w:rsidRPr="00651781">
              <w:rPr>
                <w:rFonts w:ascii="Candara" w:hAnsi="Candara"/>
              </w:rPr>
              <w:t xml:space="preserve">making and overall oversight body.   </w:t>
            </w:r>
            <w:r w:rsidR="002B0A08" w:rsidRPr="00651781">
              <w:rPr>
                <w:rFonts w:ascii="Candara" w:hAnsi="Candara"/>
              </w:rPr>
              <w:t xml:space="preserve"> </w:t>
            </w:r>
          </w:p>
          <w:p w:rsidR="00A04533" w:rsidRPr="00651781" w:rsidRDefault="002B0A08" w:rsidP="00876C67">
            <w:pPr>
              <w:jc w:val="both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This checklist is divided into: </w:t>
            </w:r>
            <w:r w:rsidR="00A04533" w:rsidRPr="00651781">
              <w:rPr>
                <w:rFonts w:ascii="Candara" w:hAnsi="Candara"/>
              </w:rPr>
              <w:t>orientation</w:t>
            </w:r>
            <w:r w:rsidRPr="00651781">
              <w:rPr>
                <w:rFonts w:ascii="Candara" w:hAnsi="Candara"/>
              </w:rPr>
              <w:t xml:space="preserve"> to the organization</w:t>
            </w:r>
            <w:r w:rsidR="00A04533" w:rsidRPr="00651781">
              <w:rPr>
                <w:rFonts w:ascii="Candara" w:hAnsi="Candara"/>
              </w:rPr>
              <w:t xml:space="preserve">; </w:t>
            </w:r>
            <w:r w:rsidRPr="00651781">
              <w:rPr>
                <w:rFonts w:ascii="Candara" w:hAnsi="Candara"/>
              </w:rPr>
              <w:t>o</w:t>
            </w:r>
            <w:r w:rsidR="009B226A" w:rsidRPr="00651781">
              <w:rPr>
                <w:rFonts w:ascii="Candara" w:hAnsi="Candara"/>
              </w:rPr>
              <w:t xml:space="preserve">rientation </w:t>
            </w:r>
            <w:r w:rsidR="00A04533" w:rsidRPr="00651781">
              <w:rPr>
                <w:rFonts w:ascii="Candara" w:hAnsi="Candara"/>
              </w:rPr>
              <w:t xml:space="preserve">to </w:t>
            </w:r>
            <w:r w:rsidRPr="00651781">
              <w:rPr>
                <w:rFonts w:ascii="Candara" w:hAnsi="Candara"/>
              </w:rPr>
              <w:t xml:space="preserve">the </w:t>
            </w:r>
            <w:r w:rsidR="00A04533" w:rsidRPr="00651781">
              <w:rPr>
                <w:rFonts w:ascii="Candara" w:hAnsi="Candara"/>
              </w:rPr>
              <w:t xml:space="preserve">Community Health Center </w:t>
            </w:r>
            <w:r w:rsidR="003012DF" w:rsidRPr="00651781">
              <w:rPr>
                <w:rFonts w:ascii="Candara" w:hAnsi="Candara"/>
              </w:rPr>
              <w:t>P</w:t>
            </w:r>
            <w:r w:rsidR="00A04533" w:rsidRPr="00651781">
              <w:rPr>
                <w:rFonts w:ascii="Candara" w:hAnsi="Candara"/>
              </w:rPr>
              <w:t>rogram</w:t>
            </w:r>
            <w:r w:rsidRPr="00651781">
              <w:rPr>
                <w:rFonts w:ascii="Candara" w:hAnsi="Candara"/>
              </w:rPr>
              <w:t>;</w:t>
            </w:r>
            <w:r w:rsidR="00A04533" w:rsidRPr="00651781">
              <w:rPr>
                <w:rFonts w:ascii="Candara" w:hAnsi="Candara"/>
              </w:rPr>
              <w:t xml:space="preserve"> and </w:t>
            </w:r>
            <w:r w:rsidRPr="00651781">
              <w:rPr>
                <w:rFonts w:ascii="Candara" w:hAnsi="Candara"/>
              </w:rPr>
              <w:t>orientation to r</w:t>
            </w:r>
            <w:r w:rsidR="00706E60" w:rsidRPr="00651781">
              <w:rPr>
                <w:rFonts w:ascii="Candara" w:hAnsi="Candara"/>
              </w:rPr>
              <w:t xml:space="preserve">oles, responsibilities, and expectations for </w:t>
            </w:r>
            <w:r w:rsidR="0081643C" w:rsidRPr="00651781">
              <w:rPr>
                <w:rFonts w:ascii="Candara" w:hAnsi="Candara"/>
              </w:rPr>
              <w:t xml:space="preserve">Board </w:t>
            </w:r>
            <w:r w:rsidR="00706E60" w:rsidRPr="00651781">
              <w:rPr>
                <w:rFonts w:ascii="Candara" w:hAnsi="Candara"/>
              </w:rPr>
              <w:t>members.</w:t>
            </w:r>
            <w:r w:rsidR="00842E3B" w:rsidRPr="00651781">
              <w:rPr>
                <w:rFonts w:ascii="Candara" w:hAnsi="Candara"/>
              </w:rPr>
              <w:t xml:space="preserve"> </w:t>
            </w:r>
            <w:r w:rsidR="009B226A" w:rsidRPr="00651781">
              <w:rPr>
                <w:rFonts w:ascii="Candara" w:hAnsi="Candara"/>
              </w:rPr>
              <w:t xml:space="preserve"> </w:t>
            </w:r>
            <w:r w:rsidR="00842E3B" w:rsidRPr="00651781">
              <w:rPr>
                <w:rFonts w:ascii="Candara" w:hAnsi="Candara"/>
              </w:rPr>
              <w:t xml:space="preserve">Below is a </w:t>
            </w:r>
            <w:r w:rsidR="0081643C" w:rsidRPr="00651781">
              <w:rPr>
                <w:rFonts w:ascii="Candara" w:hAnsi="Candara"/>
              </w:rPr>
              <w:t>partial</w:t>
            </w:r>
            <w:r w:rsidR="00842E3B" w:rsidRPr="00651781">
              <w:rPr>
                <w:rFonts w:ascii="Candara" w:hAnsi="Candara"/>
              </w:rPr>
              <w:t xml:space="preserve"> list of </w:t>
            </w:r>
            <w:r w:rsidR="007D1AED" w:rsidRPr="00651781">
              <w:rPr>
                <w:rFonts w:ascii="Candara" w:hAnsi="Candara"/>
              </w:rPr>
              <w:t xml:space="preserve">suggested </w:t>
            </w:r>
            <w:r w:rsidR="00842E3B" w:rsidRPr="00651781">
              <w:rPr>
                <w:rFonts w:ascii="Candara" w:hAnsi="Candara"/>
              </w:rPr>
              <w:t>orientation topics</w:t>
            </w:r>
            <w:r w:rsidR="007D1AED" w:rsidRPr="00651781">
              <w:rPr>
                <w:rFonts w:ascii="Candara" w:hAnsi="Candara"/>
              </w:rPr>
              <w:t xml:space="preserve"> for each category.  </w:t>
            </w:r>
            <w:r w:rsidRPr="00651781">
              <w:rPr>
                <w:rFonts w:ascii="Candara" w:hAnsi="Candara"/>
              </w:rPr>
              <w:t>This tool can be use</w:t>
            </w:r>
            <w:r w:rsidR="006F6F83" w:rsidRPr="00651781">
              <w:rPr>
                <w:rFonts w:ascii="Candara" w:hAnsi="Candara"/>
              </w:rPr>
              <w:t>d</w:t>
            </w:r>
            <w:r w:rsidRPr="00651781">
              <w:rPr>
                <w:rFonts w:ascii="Candara" w:hAnsi="Candara"/>
              </w:rPr>
              <w:t xml:space="preserve"> by board members </w:t>
            </w:r>
            <w:r w:rsidR="006F6F83" w:rsidRPr="00651781">
              <w:rPr>
                <w:rFonts w:ascii="Candara" w:hAnsi="Candara"/>
              </w:rPr>
              <w:t xml:space="preserve">to </w:t>
            </w:r>
            <w:r w:rsidRPr="00651781">
              <w:rPr>
                <w:rFonts w:ascii="Candara" w:hAnsi="Candara"/>
              </w:rPr>
              <w:t>identify their orientation needs</w:t>
            </w:r>
            <w:r w:rsidR="00CE32AA" w:rsidRPr="00651781">
              <w:rPr>
                <w:rFonts w:ascii="Candara" w:hAnsi="Candara"/>
              </w:rPr>
              <w:t xml:space="preserve"> or </w:t>
            </w:r>
            <w:r w:rsidR="006F6F83" w:rsidRPr="00651781">
              <w:rPr>
                <w:rFonts w:ascii="Candara" w:hAnsi="Candara"/>
              </w:rPr>
              <w:t xml:space="preserve">to document </w:t>
            </w:r>
            <w:r w:rsidR="00CE32AA" w:rsidRPr="00651781">
              <w:rPr>
                <w:rFonts w:ascii="Candara" w:hAnsi="Candara"/>
              </w:rPr>
              <w:t xml:space="preserve">completion of the orientation process; or </w:t>
            </w:r>
            <w:r w:rsidRPr="00651781">
              <w:rPr>
                <w:rFonts w:ascii="Candara" w:hAnsi="Candara"/>
              </w:rPr>
              <w:t>by CEO</w:t>
            </w:r>
            <w:r w:rsidR="00CE32AA" w:rsidRPr="00651781">
              <w:rPr>
                <w:rFonts w:ascii="Candara" w:hAnsi="Candara"/>
              </w:rPr>
              <w:t xml:space="preserve">s </w:t>
            </w:r>
            <w:r w:rsidR="006F6F83" w:rsidRPr="00651781">
              <w:rPr>
                <w:rFonts w:ascii="Candara" w:hAnsi="Candara"/>
              </w:rPr>
              <w:t>to plan</w:t>
            </w:r>
            <w:r w:rsidR="00CE32AA" w:rsidRPr="00651781">
              <w:rPr>
                <w:rFonts w:ascii="Candara" w:hAnsi="Candara"/>
              </w:rPr>
              <w:t xml:space="preserve"> new </w:t>
            </w:r>
            <w:r w:rsidR="009B3D21" w:rsidRPr="00651781">
              <w:rPr>
                <w:rFonts w:ascii="Candara" w:hAnsi="Candara"/>
              </w:rPr>
              <w:t>member</w:t>
            </w:r>
            <w:r w:rsidR="00CE32AA" w:rsidRPr="00651781">
              <w:rPr>
                <w:rFonts w:ascii="Candara" w:hAnsi="Candara"/>
              </w:rPr>
              <w:t xml:space="preserve"> orientation. </w:t>
            </w:r>
          </w:p>
        </w:tc>
      </w:tr>
    </w:tbl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03"/>
        <w:gridCol w:w="9055"/>
      </w:tblGrid>
      <w:tr w:rsidR="00706E60" w:rsidRPr="00651781" w:rsidTr="009B3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shd w:val="clear" w:color="auto" w:fill="B6DDE8" w:themeFill="accent5" w:themeFillTint="66"/>
          </w:tcPr>
          <w:p w:rsidR="00706E60" w:rsidRPr="00651781" w:rsidRDefault="00706E60" w:rsidP="00C8148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  <w:b w:val="0"/>
                <w:color w:val="auto"/>
              </w:rPr>
              <w:t xml:space="preserve">Orientation to the Organization 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C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Bylaws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C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Mission &amp; Vision</w:t>
            </w:r>
          </w:p>
        </w:tc>
      </w:tr>
      <w:tr w:rsidR="00D1665D" w:rsidRPr="00651781" w:rsidTr="009B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tcBorders>
              <w:top w:val="single" w:sz="4" w:space="0" w:color="B6DDE8" w:themeColor="accent5" w:themeTint="66"/>
            </w:tcBorders>
          </w:tcPr>
          <w:p w:rsidR="00D1665D" w:rsidRPr="00651781" w:rsidRDefault="00D1665D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  <w:tcBorders>
              <w:top w:val="single" w:sz="4" w:space="0" w:color="B6DDE8" w:themeColor="accent5" w:themeTint="66"/>
            </w:tcBorders>
          </w:tcPr>
          <w:p w:rsidR="00D1665D" w:rsidRPr="00651781" w:rsidRDefault="00D1665D" w:rsidP="009B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Last Strategic </w:t>
            </w:r>
            <w:r w:rsidR="009B226A" w:rsidRPr="00651781">
              <w:rPr>
                <w:rFonts w:ascii="Candara" w:hAnsi="Candara"/>
              </w:rPr>
              <w:t xml:space="preserve">Planning 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D1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Funding Streams </w:t>
            </w:r>
          </w:p>
        </w:tc>
      </w:tr>
      <w:tr w:rsidR="00D1665D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1665D" w:rsidRPr="00651781" w:rsidRDefault="00D1665D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D1665D" w:rsidRPr="00651781" w:rsidRDefault="00D1665D" w:rsidP="009B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Major </w:t>
            </w:r>
            <w:r w:rsidR="009B226A" w:rsidRPr="00651781">
              <w:rPr>
                <w:rFonts w:ascii="Candara" w:hAnsi="Candara"/>
              </w:rPr>
              <w:t xml:space="preserve">Partners 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C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Organizational Chart &amp; Management Team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C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Sites and Services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D1665D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Population(s) </w:t>
            </w:r>
            <w:r w:rsidR="0081643C" w:rsidRPr="00651781">
              <w:rPr>
                <w:rFonts w:ascii="Candara" w:hAnsi="Candara"/>
              </w:rPr>
              <w:t>Served</w:t>
            </w:r>
            <w:r w:rsidR="009B226A" w:rsidRPr="00651781">
              <w:rPr>
                <w:rFonts w:ascii="Candara" w:hAnsi="Candara"/>
              </w:rPr>
              <w:t xml:space="preserve"> </w:t>
            </w:r>
          </w:p>
        </w:tc>
      </w:tr>
      <w:tr w:rsidR="00D1665D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1665D" w:rsidRPr="00651781" w:rsidRDefault="00D1665D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D1665D" w:rsidRPr="00651781" w:rsidRDefault="00842E3B" w:rsidP="009B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Other(s)</w:t>
            </w:r>
          </w:p>
        </w:tc>
      </w:tr>
      <w:tr w:rsidR="00706E60" w:rsidRPr="00651781" w:rsidTr="009B3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shd w:val="clear" w:color="auto" w:fill="B6DDE8" w:themeFill="accent5" w:themeFillTint="66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  <w:b w:val="0"/>
              </w:rPr>
              <w:t xml:space="preserve">Orientation to Community Health Center Program 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11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History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11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PHS Section 330 Funding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11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Scope</w:t>
            </w:r>
            <w:r w:rsidR="007D1AED" w:rsidRPr="00651781">
              <w:rPr>
                <w:rFonts w:ascii="Candara" w:hAnsi="Candara"/>
              </w:rPr>
              <w:t xml:space="preserve"> of Project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11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19 Program Requirements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D1AED" w:rsidP="007D1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Required and Additional </w:t>
            </w:r>
            <w:r w:rsidR="00706E60" w:rsidRPr="00651781">
              <w:rPr>
                <w:rFonts w:ascii="Candara" w:hAnsi="Candara"/>
              </w:rPr>
              <w:t>Services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706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Finance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6F6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Management &amp; Governance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706E60" w:rsidP="0011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Uniform Data System 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D1665D" w:rsidP="009B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Contractual </w:t>
            </w:r>
            <w:r w:rsidR="009B226A" w:rsidRPr="00651781">
              <w:rPr>
                <w:rFonts w:ascii="Candara" w:hAnsi="Candara"/>
              </w:rPr>
              <w:t>Relationships</w:t>
            </w:r>
          </w:p>
        </w:tc>
      </w:tr>
      <w:tr w:rsidR="00D1665D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1665D" w:rsidRPr="00651781" w:rsidRDefault="00D1665D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D1665D" w:rsidRPr="00651781" w:rsidRDefault="00D1665D" w:rsidP="0011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Clinical Performance</w:t>
            </w:r>
          </w:p>
        </w:tc>
      </w:tr>
      <w:tr w:rsidR="00D1665D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1665D" w:rsidRPr="00651781" w:rsidRDefault="00D1665D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D1665D" w:rsidRPr="00651781" w:rsidRDefault="00D16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Financial </w:t>
            </w:r>
            <w:r w:rsidR="0081643C" w:rsidRPr="00651781">
              <w:rPr>
                <w:rFonts w:ascii="Candara" w:hAnsi="Candara"/>
              </w:rPr>
              <w:t xml:space="preserve">Performance </w:t>
            </w:r>
          </w:p>
        </w:tc>
      </w:tr>
      <w:tr w:rsidR="00D1665D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1665D" w:rsidRPr="00651781" w:rsidRDefault="00D1665D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D1665D" w:rsidRPr="00651781" w:rsidRDefault="00842E3B" w:rsidP="009B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Other(s)</w:t>
            </w:r>
          </w:p>
        </w:tc>
      </w:tr>
      <w:tr w:rsidR="00706E60" w:rsidRPr="00651781" w:rsidTr="009B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shd w:val="clear" w:color="auto" w:fill="B6DDE8" w:themeFill="accent5" w:themeFillTint="66"/>
          </w:tcPr>
          <w:p w:rsidR="00706E60" w:rsidRPr="00651781" w:rsidRDefault="00706E60" w:rsidP="0011092B">
            <w:pPr>
              <w:rPr>
                <w:rFonts w:ascii="Candara" w:hAnsi="Candara"/>
                <w:b w:val="0"/>
              </w:rPr>
            </w:pPr>
            <w:r w:rsidRPr="00651781">
              <w:rPr>
                <w:rFonts w:ascii="Candara" w:hAnsi="Candara"/>
                <w:b w:val="0"/>
              </w:rPr>
              <w:t>Orientation to Roles and Responsibilities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D1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Board </w:t>
            </w:r>
            <w:r w:rsidR="0081643C" w:rsidRPr="00651781">
              <w:rPr>
                <w:rFonts w:ascii="Candara" w:hAnsi="Candara"/>
              </w:rPr>
              <w:t>S</w:t>
            </w:r>
            <w:r w:rsidR="009B226A" w:rsidRPr="00651781">
              <w:rPr>
                <w:rFonts w:ascii="Candara" w:hAnsi="Candara"/>
              </w:rPr>
              <w:t xml:space="preserve">tructure </w:t>
            </w:r>
            <w:r w:rsidRPr="00651781">
              <w:rPr>
                <w:rFonts w:ascii="Candara" w:hAnsi="Candara"/>
              </w:rPr>
              <w:t>(meeting schedule, committee</w:t>
            </w:r>
            <w:r w:rsidR="0081643C" w:rsidRPr="00651781">
              <w:rPr>
                <w:rFonts w:ascii="Candara" w:hAnsi="Candara"/>
              </w:rPr>
              <w:t>s</w:t>
            </w:r>
            <w:r w:rsidRPr="00651781">
              <w:rPr>
                <w:rFonts w:ascii="Candara" w:hAnsi="Candara"/>
              </w:rPr>
              <w:t xml:space="preserve">, </w:t>
            </w:r>
            <w:r w:rsidR="00842E3B" w:rsidRPr="00651781">
              <w:rPr>
                <w:rFonts w:ascii="Candara" w:hAnsi="Candara"/>
              </w:rPr>
              <w:t>etc.</w:t>
            </w:r>
            <w:r w:rsidRPr="00651781">
              <w:rPr>
                <w:rFonts w:ascii="Candara" w:hAnsi="Candara"/>
              </w:rPr>
              <w:t>)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9B226A" w:rsidP="009B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Board </w:t>
            </w:r>
            <w:r w:rsidR="00D1665D" w:rsidRPr="00651781">
              <w:rPr>
                <w:rFonts w:ascii="Candara" w:hAnsi="Candara"/>
              </w:rPr>
              <w:t xml:space="preserve">Roles and </w:t>
            </w:r>
            <w:r w:rsidRPr="00651781">
              <w:rPr>
                <w:rFonts w:ascii="Candara" w:hAnsi="Candara"/>
              </w:rPr>
              <w:t>Responsibilities</w:t>
            </w:r>
            <w:r w:rsidR="00D1665D" w:rsidRPr="00651781">
              <w:rPr>
                <w:rFonts w:ascii="Candara" w:hAnsi="Candara"/>
              </w:rPr>
              <w:t xml:space="preserve"> 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9B226A" w:rsidP="009B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Chief Executive Officer </w:t>
            </w:r>
            <w:r w:rsidR="00D1665D" w:rsidRPr="00651781">
              <w:rPr>
                <w:rFonts w:ascii="Candara" w:hAnsi="Candara"/>
              </w:rPr>
              <w:t xml:space="preserve">Roles and </w:t>
            </w:r>
            <w:r w:rsidRPr="00651781">
              <w:rPr>
                <w:rFonts w:ascii="Candara" w:hAnsi="Candara"/>
              </w:rPr>
              <w:t xml:space="preserve">Responsibilities 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9B226A" w:rsidP="009B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Board Role in </w:t>
            </w:r>
            <w:r w:rsidR="00D1665D" w:rsidRPr="00651781">
              <w:rPr>
                <w:rFonts w:ascii="Candara" w:hAnsi="Candara"/>
              </w:rPr>
              <w:t>Performance Improvement</w:t>
            </w:r>
          </w:p>
        </w:tc>
      </w:tr>
      <w:tr w:rsidR="00706E60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D1665D" w:rsidP="0011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Conflict of Interest </w:t>
            </w:r>
          </w:p>
        </w:tc>
      </w:tr>
      <w:tr w:rsidR="00706E60" w:rsidRPr="00651781" w:rsidTr="0084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6E60" w:rsidRPr="00651781" w:rsidRDefault="00706E60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706E60" w:rsidRPr="00651781" w:rsidRDefault="00D1665D" w:rsidP="009B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Self-</w:t>
            </w:r>
            <w:r w:rsidR="009B226A" w:rsidRPr="00651781">
              <w:rPr>
                <w:rFonts w:ascii="Candara" w:hAnsi="Candara"/>
              </w:rPr>
              <w:t xml:space="preserve">Evaluation </w:t>
            </w:r>
          </w:p>
        </w:tc>
      </w:tr>
      <w:tr w:rsidR="00D1665D" w:rsidRPr="00651781" w:rsidTr="0084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D1665D" w:rsidRPr="00651781" w:rsidRDefault="00D1665D" w:rsidP="0011092B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9055" w:type="dxa"/>
          </w:tcPr>
          <w:p w:rsidR="00D1665D" w:rsidRPr="00651781" w:rsidRDefault="00842E3B" w:rsidP="009B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>Other(s)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2A00" w:rsidRPr="00651781" w:rsidTr="00DE2A00">
        <w:tc>
          <w:tcPr>
            <w:tcW w:w="9576" w:type="dxa"/>
          </w:tcPr>
          <w:p w:rsidR="00DE2A00" w:rsidRPr="00651781" w:rsidRDefault="00DE2A00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I acknowledge receiving orientation on the above selected topics. </w:t>
            </w:r>
          </w:p>
          <w:p w:rsidR="00DE2A00" w:rsidRPr="00651781" w:rsidRDefault="00DE2A00">
            <w:pPr>
              <w:rPr>
                <w:rFonts w:ascii="Candara" w:hAnsi="Candara"/>
              </w:rPr>
            </w:pPr>
            <w:r w:rsidRPr="00651781">
              <w:rPr>
                <w:rFonts w:ascii="Candara" w:hAnsi="Candara"/>
              </w:rPr>
              <w:t xml:space="preserve">                                                                                  </w:t>
            </w:r>
          </w:p>
        </w:tc>
      </w:tr>
    </w:tbl>
    <w:p w:rsidR="00DE2A00" w:rsidRPr="00651781" w:rsidRDefault="00DE2A00">
      <w:pPr>
        <w:rPr>
          <w:rFonts w:ascii="Candara" w:hAnsi="Candara"/>
          <w:i/>
        </w:rPr>
      </w:pPr>
      <w:r w:rsidRPr="00651781">
        <w:rPr>
          <w:rFonts w:ascii="Candara" w:hAnsi="Candara"/>
        </w:rPr>
        <w:t xml:space="preserve">                                                                                                      </w:t>
      </w:r>
      <w:r w:rsidRPr="00651781">
        <w:rPr>
          <w:rFonts w:ascii="Candara" w:hAnsi="Candara"/>
          <w:i/>
        </w:rPr>
        <w:t>Signature &amp; Date</w:t>
      </w:r>
    </w:p>
    <w:sectPr w:rsidR="00DE2A00" w:rsidRPr="00651781" w:rsidSect="00876C67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C4" w:rsidRDefault="00630FC4" w:rsidP="00C8148B">
      <w:pPr>
        <w:spacing w:after="0" w:line="240" w:lineRule="auto"/>
      </w:pPr>
      <w:r>
        <w:separator/>
      </w:r>
    </w:p>
  </w:endnote>
  <w:endnote w:type="continuationSeparator" w:id="0">
    <w:p w:rsidR="00630FC4" w:rsidRDefault="00630FC4" w:rsidP="00C8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8B" w:rsidRDefault="00C814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C272E">
      <w:rPr>
        <w:rFonts w:asciiTheme="majorHAnsi" w:eastAsiaTheme="majorEastAsia" w:hAnsiTheme="majorHAnsi" w:cstheme="majorBidi"/>
        <w:color w:val="D9D9D9" w:themeColor="background1" w:themeShade="D9"/>
      </w:rPr>
      <w:t>N</w:t>
    </w:r>
    <w:r w:rsidR="004C272E" w:rsidRPr="004C272E">
      <w:rPr>
        <w:rFonts w:asciiTheme="majorHAnsi" w:eastAsiaTheme="majorEastAsia" w:hAnsiTheme="majorHAnsi" w:cstheme="majorBidi"/>
        <w:color w:val="D9D9D9" w:themeColor="background1" w:themeShade="D9"/>
      </w:rPr>
      <w:t>ATIONAL CENTER FOR FARMWORKER HEALTH, INC</w:t>
    </w:r>
    <w:r w:rsidR="004C272E">
      <w:rPr>
        <w:rFonts w:asciiTheme="majorHAnsi" w:eastAsiaTheme="majorEastAsia" w:hAnsiTheme="majorHAnsi" w:cstheme="majorBidi"/>
        <w:color w:val="D9D9D9" w:themeColor="background1" w:themeShade="D9"/>
      </w:rPr>
      <w:t>.</w:t>
    </w:r>
    <w:r w:rsidR="004C272E" w:rsidRPr="004C272E">
      <w:rPr>
        <w:rFonts w:asciiTheme="majorHAnsi" w:eastAsiaTheme="majorEastAsia" w:hAnsiTheme="majorHAnsi" w:cstheme="majorBidi"/>
        <w:color w:val="D9D9D9" w:themeColor="background1" w:themeShade="D9"/>
      </w:rPr>
      <w:t xml:space="preserve"> </w:t>
    </w:r>
    <w:r w:rsidR="00C75B71" w:rsidRPr="004C272E">
      <w:rPr>
        <w:rFonts w:asciiTheme="majorHAnsi" w:eastAsiaTheme="majorEastAsia" w:hAnsiTheme="majorHAnsi" w:cstheme="majorBidi"/>
        <w:color w:val="D9D9D9" w:themeColor="background1" w:themeShade="D9"/>
      </w:rPr>
      <w:t xml:space="preserve"> </w:t>
    </w:r>
    <w:r w:rsidRPr="004C272E">
      <w:rPr>
        <w:rFonts w:asciiTheme="majorHAnsi" w:eastAsiaTheme="majorEastAsia" w:hAnsiTheme="majorHAnsi" w:cstheme="majorBidi"/>
        <w:color w:val="D9D9D9" w:themeColor="background1" w:themeShade="D9"/>
      </w:rPr>
      <w:t>2015</w:t>
    </w:r>
    <w:r w:rsidR="00C75B71" w:rsidRPr="004C272E">
      <w:rPr>
        <w:rFonts w:asciiTheme="majorHAnsi" w:eastAsiaTheme="majorEastAsia" w:hAnsiTheme="majorHAnsi" w:cstheme="majorBidi"/>
        <w:color w:val="D9D9D9" w:themeColor="background1" w:themeShade="D9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60D23" w:rsidRPr="00F60D2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8148B" w:rsidRDefault="00C81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C4" w:rsidRDefault="00630FC4" w:rsidP="00C8148B">
      <w:pPr>
        <w:spacing w:after="0" w:line="240" w:lineRule="auto"/>
      </w:pPr>
      <w:r>
        <w:separator/>
      </w:r>
    </w:p>
  </w:footnote>
  <w:footnote w:type="continuationSeparator" w:id="0">
    <w:p w:rsidR="00630FC4" w:rsidRDefault="00630FC4" w:rsidP="00C8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1" w:rsidRDefault="00651781">
    <w:pPr>
      <w:pStyle w:val="Header"/>
    </w:pPr>
    <w:r>
      <w:rPr>
        <w:noProof/>
      </w:rPr>
      <w:drawing>
        <wp:inline distT="0" distB="0" distL="0" distR="0" wp14:anchorId="0BCA379E" wp14:editId="67C455BA">
          <wp:extent cx="1950720" cy="60325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B"/>
    <w:rsid w:val="00097802"/>
    <w:rsid w:val="00210C2A"/>
    <w:rsid w:val="002849FD"/>
    <w:rsid w:val="002B0A08"/>
    <w:rsid w:val="003012DF"/>
    <w:rsid w:val="00303E0D"/>
    <w:rsid w:val="00323893"/>
    <w:rsid w:val="00380F90"/>
    <w:rsid w:val="003A5A31"/>
    <w:rsid w:val="003C1884"/>
    <w:rsid w:val="004C272E"/>
    <w:rsid w:val="005101B9"/>
    <w:rsid w:val="00533498"/>
    <w:rsid w:val="00547A50"/>
    <w:rsid w:val="006110D2"/>
    <w:rsid w:val="00621E07"/>
    <w:rsid w:val="00630FC4"/>
    <w:rsid w:val="00651781"/>
    <w:rsid w:val="006975DD"/>
    <w:rsid w:val="006E06EC"/>
    <w:rsid w:val="006F6F83"/>
    <w:rsid w:val="00706E60"/>
    <w:rsid w:val="007D1AED"/>
    <w:rsid w:val="007D3762"/>
    <w:rsid w:val="00806627"/>
    <w:rsid w:val="00811F75"/>
    <w:rsid w:val="008138BC"/>
    <w:rsid w:val="0081643C"/>
    <w:rsid w:val="00837607"/>
    <w:rsid w:val="00842E3B"/>
    <w:rsid w:val="00870994"/>
    <w:rsid w:val="00876C67"/>
    <w:rsid w:val="008C02B7"/>
    <w:rsid w:val="008D7BEF"/>
    <w:rsid w:val="00980332"/>
    <w:rsid w:val="009B226A"/>
    <w:rsid w:val="009B3D21"/>
    <w:rsid w:val="009B5721"/>
    <w:rsid w:val="009C535A"/>
    <w:rsid w:val="009F1902"/>
    <w:rsid w:val="00A04533"/>
    <w:rsid w:val="00B40C6E"/>
    <w:rsid w:val="00BF3896"/>
    <w:rsid w:val="00C617FD"/>
    <w:rsid w:val="00C75B71"/>
    <w:rsid w:val="00C8148B"/>
    <w:rsid w:val="00C9773B"/>
    <w:rsid w:val="00CE32AA"/>
    <w:rsid w:val="00D1665D"/>
    <w:rsid w:val="00D41D25"/>
    <w:rsid w:val="00D86A97"/>
    <w:rsid w:val="00DA24BE"/>
    <w:rsid w:val="00DE2A00"/>
    <w:rsid w:val="00E22E44"/>
    <w:rsid w:val="00E7095F"/>
    <w:rsid w:val="00F60D23"/>
    <w:rsid w:val="00FC6FC8"/>
    <w:rsid w:val="00FC7D43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8B"/>
  </w:style>
  <w:style w:type="paragraph" w:styleId="Footer">
    <w:name w:val="footer"/>
    <w:basedOn w:val="Normal"/>
    <w:link w:val="FooterChar"/>
    <w:uiPriority w:val="99"/>
    <w:unhideWhenUsed/>
    <w:rsid w:val="00C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8B"/>
  </w:style>
  <w:style w:type="paragraph" w:styleId="BalloonText">
    <w:name w:val="Balloon Text"/>
    <w:basedOn w:val="Normal"/>
    <w:link w:val="BalloonTextChar"/>
    <w:uiPriority w:val="99"/>
    <w:semiHidden/>
    <w:unhideWhenUsed/>
    <w:rsid w:val="00C8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42E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51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8B"/>
  </w:style>
  <w:style w:type="paragraph" w:styleId="Footer">
    <w:name w:val="footer"/>
    <w:basedOn w:val="Normal"/>
    <w:link w:val="FooterChar"/>
    <w:uiPriority w:val="99"/>
    <w:unhideWhenUsed/>
    <w:rsid w:val="00C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8B"/>
  </w:style>
  <w:style w:type="paragraph" w:styleId="BalloonText">
    <w:name w:val="Balloon Text"/>
    <w:basedOn w:val="Normal"/>
    <w:link w:val="BalloonTextChar"/>
    <w:uiPriority w:val="99"/>
    <w:semiHidden/>
    <w:unhideWhenUsed/>
    <w:rsid w:val="00C8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42E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51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Training Checklist</vt:lpstr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Training Checklist</dc:title>
  <dc:creator>bogue</dc:creator>
  <cp:lastModifiedBy>Lisa Miller</cp:lastModifiedBy>
  <cp:revision>2</cp:revision>
  <cp:lastPrinted>2015-04-15T22:31:00Z</cp:lastPrinted>
  <dcterms:created xsi:type="dcterms:W3CDTF">2015-05-13T16:09:00Z</dcterms:created>
  <dcterms:modified xsi:type="dcterms:W3CDTF">2015-05-13T16:09:00Z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-1159745889</vt:i4>
  </property>
  <property fmtid="{D5CDD505-2E9C-101B-9397-08002B2CF9AE}" pid="4" name="_EmailSubject">
    <vt:lpwstr>Edits and postings for Governance Toolkit</vt:lpwstr>
  </property>
  <property fmtid="{D5CDD505-2E9C-101B-9397-08002B2CF9AE}" pid="5" name="_AuthorEmail">
    <vt:lpwstr>bogue@ncfh.org</vt:lpwstr>
  </property>
  <property fmtid="{D5CDD505-2E9C-101B-9397-08002B2CF9AE}" pid="6" name="_AuthorEmailDisplayName">
    <vt:lpwstr>Hilda Bogue</vt:lpwstr>
  </property>
  <property fmtid="{D5CDD505-2E9C-101B-9397-08002B2CF9AE}" pid="7" name="_ReviewingToolsShownOnce">
    <vt:lpwstr/>
  </property>
</Properties>
</file>